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733" w14:textId="77777777" w:rsidR="007452C5" w:rsidRDefault="001F213E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CC76D83" wp14:editId="69C126A2">
            <wp:extent cx="2462784" cy="5852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37D2BF3" w14:textId="77777777" w:rsidR="007452C5" w:rsidRDefault="001F213E">
      <w:pPr>
        <w:spacing w:after="0" w:line="259" w:lineRule="auto"/>
        <w:ind w:left="11" w:firstLine="0"/>
        <w:jc w:val="center"/>
      </w:pPr>
      <w:r>
        <w:rPr>
          <w:b/>
        </w:rPr>
        <w:t xml:space="preserve"> </w:t>
      </w:r>
    </w:p>
    <w:p w14:paraId="640BDCBF" w14:textId="77777777" w:rsidR="007452C5" w:rsidRDefault="001F213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207290" w14:textId="72FC490A" w:rsidR="007452C5" w:rsidRPr="00415192" w:rsidRDefault="001F213E">
      <w:pPr>
        <w:spacing w:after="0" w:line="259" w:lineRule="auto"/>
        <w:ind w:left="0" w:right="57" w:firstLine="0"/>
        <w:jc w:val="center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Chapter Leader Position Description: Vice President of </w:t>
      </w:r>
      <w:r w:rsidR="006F4F7E" w:rsidRPr="00415192">
        <w:rPr>
          <w:rFonts w:asciiTheme="minorHAnsi" w:hAnsiTheme="minorHAnsi" w:cstheme="minorHAnsi"/>
          <w:b/>
        </w:rPr>
        <w:t>Marketing</w:t>
      </w:r>
    </w:p>
    <w:p w14:paraId="15D7DCBA" w14:textId="77777777" w:rsidR="007452C5" w:rsidRDefault="001F213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3B79F4" w14:textId="77777777" w:rsidR="007452C5" w:rsidRDefault="001F213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C249D4" w14:textId="77777777" w:rsidR="007452C5" w:rsidRPr="00415192" w:rsidRDefault="001F213E">
      <w:pPr>
        <w:tabs>
          <w:tab w:val="center" w:pos="3600"/>
        </w:tabs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Position Summary: </w:t>
      </w:r>
      <w:r w:rsidRPr="00415192">
        <w:rPr>
          <w:rFonts w:asciiTheme="minorHAnsi" w:hAnsiTheme="minorHAnsi" w:cstheme="minorHAnsi"/>
          <w:b/>
        </w:rPr>
        <w:tab/>
        <w:t xml:space="preserve"> </w:t>
      </w:r>
    </w:p>
    <w:p w14:paraId="06313D4F" w14:textId="2A09A5B1" w:rsidR="00CB2920" w:rsidRPr="00415192" w:rsidRDefault="00CB2920">
      <w:pPr>
        <w:ind w:right="39"/>
        <w:rPr>
          <w:rFonts w:asciiTheme="minorHAnsi" w:hAnsiTheme="minorHAnsi" w:cstheme="minorHAnsi"/>
        </w:rPr>
      </w:pPr>
    </w:p>
    <w:p w14:paraId="2236C90C" w14:textId="4B641BC2" w:rsidR="007452C5" w:rsidRPr="00847491" w:rsidRDefault="00CB2920" w:rsidP="00CB2920">
      <w:pPr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The Vice President of </w:t>
      </w:r>
      <w:r w:rsidR="00694742" w:rsidRPr="00847491">
        <w:rPr>
          <w:rFonts w:asciiTheme="minorHAnsi" w:hAnsiTheme="minorHAnsi" w:cstheme="minorHAnsi"/>
          <w:sz w:val="20"/>
          <w:szCs w:val="20"/>
        </w:rPr>
        <w:t>Marketing</w:t>
      </w:r>
      <w:r w:rsidRPr="00847491">
        <w:rPr>
          <w:rFonts w:asciiTheme="minorHAnsi" w:hAnsiTheme="minorHAnsi" w:cstheme="minorHAnsi"/>
          <w:sz w:val="20"/>
          <w:szCs w:val="20"/>
        </w:rPr>
        <w:t xml:space="preserve"> is an elected officer of the Chapter. This position oversees activities related to communication among the Chapter members at large, and communication with the community and other professional associations. </w:t>
      </w:r>
      <w:r w:rsidR="00694742" w:rsidRPr="00847491">
        <w:rPr>
          <w:rFonts w:asciiTheme="minorHAnsi" w:hAnsiTheme="minorHAnsi" w:cstheme="minorHAnsi"/>
          <w:sz w:val="20"/>
          <w:szCs w:val="20"/>
        </w:rPr>
        <w:t>T</w:t>
      </w:r>
      <w:r w:rsidRPr="00847491">
        <w:rPr>
          <w:rFonts w:asciiTheme="minorHAnsi" w:hAnsiTheme="minorHAnsi" w:cstheme="minorHAnsi"/>
          <w:sz w:val="20"/>
          <w:szCs w:val="20"/>
        </w:rPr>
        <w:t xml:space="preserve">his position </w:t>
      </w:r>
      <w:r w:rsidR="00694742" w:rsidRPr="00847491">
        <w:rPr>
          <w:rFonts w:asciiTheme="minorHAnsi" w:hAnsiTheme="minorHAnsi" w:cstheme="minorHAnsi"/>
          <w:sz w:val="20"/>
          <w:szCs w:val="20"/>
        </w:rPr>
        <w:t xml:space="preserve">also </w:t>
      </w:r>
      <w:r w:rsidRPr="00847491">
        <w:rPr>
          <w:rFonts w:asciiTheme="minorHAnsi" w:hAnsiTheme="minorHAnsi" w:cstheme="minorHAnsi"/>
          <w:sz w:val="20"/>
          <w:szCs w:val="20"/>
        </w:rPr>
        <w:t xml:space="preserve">oversees activities related to the marketing of chapter initiatives. </w:t>
      </w:r>
    </w:p>
    <w:p w14:paraId="2ACBA668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 </w:t>
      </w:r>
    </w:p>
    <w:p w14:paraId="61BB9D79" w14:textId="77777777" w:rsidR="007452C5" w:rsidRPr="00415192" w:rsidRDefault="001F213E">
      <w:pPr>
        <w:spacing w:after="0" w:line="259" w:lineRule="auto"/>
        <w:ind w:left="-5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Time Commitment: </w:t>
      </w:r>
    </w:p>
    <w:p w14:paraId="759525E9" w14:textId="77777777" w:rsidR="007452C5" w:rsidRPr="00415192" w:rsidRDefault="001F213E">
      <w:pPr>
        <w:spacing w:after="6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  <w:sz w:val="16"/>
        </w:rPr>
        <w:t xml:space="preserve"> </w:t>
      </w:r>
    </w:p>
    <w:p w14:paraId="2226C0B9" w14:textId="0D153E93" w:rsidR="007452C5" w:rsidRPr="00847491" w:rsidRDefault="001F213E" w:rsidP="00561163">
      <w:pPr>
        <w:ind w:left="355"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Term:   </w:t>
      </w:r>
    </w:p>
    <w:p w14:paraId="43BC2D48" w14:textId="77777777" w:rsidR="007452C5" w:rsidRPr="00847491" w:rsidRDefault="001F213E" w:rsidP="00561163">
      <w:pPr>
        <w:pStyle w:val="ListParagraph"/>
        <w:numPr>
          <w:ilvl w:val="0"/>
          <w:numId w:val="7"/>
        </w:numPr>
        <w:ind w:right="39"/>
        <w:rPr>
          <w:rFonts w:asciiTheme="minorHAnsi" w:hAnsiTheme="minorHAnsi" w:cstheme="minorHAnsi"/>
          <w:sz w:val="20"/>
          <w:szCs w:val="20"/>
        </w:rPr>
      </w:pPr>
      <w:proofErr w:type="gramStart"/>
      <w:r w:rsidRPr="00847491">
        <w:rPr>
          <w:rFonts w:asciiTheme="minorHAnsi" w:hAnsiTheme="minorHAnsi" w:cstheme="minorHAnsi"/>
          <w:sz w:val="20"/>
          <w:szCs w:val="20"/>
        </w:rPr>
        <w:t>Two years,</w:t>
      </w:r>
      <w:proofErr w:type="gramEnd"/>
      <w:r w:rsidRPr="00847491">
        <w:rPr>
          <w:rFonts w:asciiTheme="minorHAnsi" w:hAnsiTheme="minorHAnsi" w:cstheme="minorHAnsi"/>
          <w:sz w:val="20"/>
          <w:szCs w:val="20"/>
        </w:rPr>
        <w:t xml:space="preserve"> shall not exceed themselves in office.  </w:t>
      </w:r>
    </w:p>
    <w:p w14:paraId="25220637" w14:textId="77777777" w:rsidR="007452C5" w:rsidRPr="00847491" w:rsidRDefault="001F213E" w:rsidP="00561163">
      <w:pPr>
        <w:pStyle w:val="ListParagraph"/>
        <w:numPr>
          <w:ilvl w:val="0"/>
          <w:numId w:val="7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Annual meeting held in the </w:t>
      </w:r>
      <w:proofErr w:type="gramStart"/>
      <w:r w:rsidRPr="00847491">
        <w:rPr>
          <w:rFonts w:asciiTheme="minorHAnsi" w:hAnsiTheme="minorHAnsi" w:cstheme="minorHAnsi"/>
          <w:sz w:val="20"/>
          <w:szCs w:val="20"/>
        </w:rPr>
        <w:t>fall,</w:t>
      </w:r>
      <w:proofErr w:type="gramEnd"/>
      <w:r w:rsidRPr="00847491">
        <w:rPr>
          <w:rFonts w:asciiTheme="minorHAnsi" w:hAnsiTheme="minorHAnsi" w:cstheme="minorHAnsi"/>
          <w:sz w:val="20"/>
          <w:szCs w:val="20"/>
        </w:rPr>
        <w:t xml:space="preserve"> term begins in January.</w:t>
      </w:r>
      <w:r w:rsidRPr="0084749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552467" w14:textId="0DBBC6E1" w:rsidR="007452C5" w:rsidRPr="00847491" w:rsidRDefault="007452C5" w:rsidP="00561163">
      <w:pPr>
        <w:spacing w:after="0" w:line="259" w:lineRule="auto"/>
        <w:ind w:left="360" w:firstLine="60"/>
        <w:rPr>
          <w:rFonts w:asciiTheme="minorHAnsi" w:hAnsiTheme="minorHAnsi" w:cstheme="minorHAnsi"/>
          <w:sz w:val="20"/>
          <w:szCs w:val="20"/>
        </w:rPr>
      </w:pPr>
    </w:p>
    <w:p w14:paraId="4E6254A4" w14:textId="77777777" w:rsidR="007452C5" w:rsidRPr="00847491" w:rsidRDefault="001F213E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85EE44" w14:textId="030E4321" w:rsidR="007452C5" w:rsidRPr="00847491" w:rsidRDefault="001F213E" w:rsidP="00561163">
      <w:pPr>
        <w:ind w:left="355"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Estimated Time Requirements per month: </w:t>
      </w:r>
    </w:p>
    <w:p w14:paraId="31129693" w14:textId="77777777" w:rsidR="007452C5" w:rsidRPr="00847491" w:rsidRDefault="001F213E" w:rsidP="00561163">
      <w:pPr>
        <w:pStyle w:val="ListParagraph"/>
        <w:numPr>
          <w:ilvl w:val="0"/>
          <w:numId w:val="6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Attend monthly board meetings – 2 hours plus travel time </w:t>
      </w:r>
    </w:p>
    <w:p w14:paraId="31274026" w14:textId="77777777" w:rsidR="007452C5" w:rsidRPr="00847491" w:rsidRDefault="001F213E" w:rsidP="00561163">
      <w:pPr>
        <w:pStyle w:val="ListParagraph"/>
        <w:numPr>
          <w:ilvl w:val="0"/>
          <w:numId w:val="6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Attend monthly chapter meetings – 2 hours plus travel time </w:t>
      </w:r>
    </w:p>
    <w:p w14:paraId="49D4B4DE" w14:textId="77777777" w:rsidR="007452C5" w:rsidRPr="00847491" w:rsidRDefault="001F213E" w:rsidP="00561163">
      <w:pPr>
        <w:pStyle w:val="ListParagraph"/>
        <w:numPr>
          <w:ilvl w:val="0"/>
          <w:numId w:val="6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Attend communications meetings – 1-2 hours plus travel time </w:t>
      </w:r>
    </w:p>
    <w:p w14:paraId="002B71EF" w14:textId="77777777" w:rsidR="007452C5" w:rsidRPr="00847491" w:rsidRDefault="001F213E" w:rsidP="00561163">
      <w:pPr>
        <w:pStyle w:val="ListParagraph"/>
        <w:numPr>
          <w:ilvl w:val="0"/>
          <w:numId w:val="6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Developing and distributing communications – 1-3 hours </w:t>
      </w:r>
    </w:p>
    <w:p w14:paraId="1DBE83AA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30CDE02F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 </w:t>
      </w:r>
    </w:p>
    <w:p w14:paraId="54C81C5E" w14:textId="60F54AC2" w:rsidR="007452C5" w:rsidRPr="00415192" w:rsidRDefault="001F213E" w:rsidP="00561163">
      <w:pPr>
        <w:spacing w:after="0" w:line="259" w:lineRule="auto"/>
        <w:ind w:left="-5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Responsibilities: </w:t>
      </w:r>
    </w:p>
    <w:p w14:paraId="11DA626A" w14:textId="3B353AB4" w:rsidR="0073211B" w:rsidRPr="00847491" w:rsidRDefault="006F4F7E" w:rsidP="0073211B">
      <w:pPr>
        <w:pStyle w:val="ListParagraph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>Create and implement the marketing &amp; communication plan for the chapter</w:t>
      </w:r>
      <w:r w:rsidR="00561163" w:rsidRPr="00847491">
        <w:rPr>
          <w:rFonts w:asciiTheme="minorHAnsi" w:hAnsiTheme="minorHAnsi" w:cstheme="minorHAnsi"/>
          <w:sz w:val="20"/>
          <w:szCs w:val="20"/>
        </w:rPr>
        <w:t>.</w:t>
      </w:r>
    </w:p>
    <w:p w14:paraId="326607EC" w14:textId="0605E2E2" w:rsidR="00EB0ABE" w:rsidRPr="00847491" w:rsidRDefault="00EB0ABE" w:rsidP="00EB0ABE">
      <w:pPr>
        <w:numPr>
          <w:ilvl w:val="0"/>
          <w:numId w:val="4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Manage and update chapter communications calendar. </w:t>
      </w:r>
    </w:p>
    <w:p w14:paraId="2ADDB41F" w14:textId="34780A24" w:rsidR="0073211B" w:rsidRPr="00847491" w:rsidRDefault="0073211B" w:rsidP="0073211B">
      <w:pPr>
        <w:numPr>
          <w:ilvl w:val="1"/>
          <w:numId w:val="4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Coordinate communication needs with Membership and Programing. </w:t>
      </w:r>
    </w:p>
    <w:p w14:paraId="40D5618F" w14:textId="77777777" w:rsidR="00EB0ABE" w:rsidRPr="00847491" w:rsidRDefault="00EB0ABE" w:rsidP="00EB0ABE">
      <w:pPr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>Manage and update social media accounts with information regarding events, meetings, and additional content, as needed.</w:t>
      </w:r>
    </w:p>
    <w:p w14:paraId="2E7628BF" w14:textId="26F8379D" w:rsidR="0073211B" w:rsidRPr="00847491" w:rsidRDefault="00EB0ABE" w:rsidP="0073211B">
      <w:pPr>
        <w:numPr>
          <w:ilvl w:val="1"/>
          <w:numId w:val="4"/>
        </w:numPr>
        <w:spacing w:after="34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Market and promote the chapter events to engage individuals and corporations  </w:t>
      </w:r>
    </w:p>
    <w:p w14:paraId="047619C2" w14:textId="3E257BD1" w:rsidR="007452C5" w:rsidRPr="00847491" w:rsidRDefault="001F213E" w:rsidP="00561163">
      <w:pPr>
        <w:numPr>
          <w:ilvl w:val="0"/>
          <w:numId w:val="4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Follow ATD branding guidelines. </w:t>
      </w:r>
    </w:p>
    <w:p w14:paraId="01DD52E9" w14:textId="299178C0" w:rsidR="00C66F68" w:rsidRPr="00847491" w:rsidRDefault="00C66F68" w:rsidP="00561163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>Communicate the value proposition of ATD to current and prospective members</w:t>
      </w:r>
      <w:r w:rsidR="00694742" w:rsidRPr="00847491">
        <w:rPr>
          <w:rFonts w:asciiTheme="minorHAnsi" w:hAnsiTheme="minorHAnsi" w:cstheme="minorHAnsi"/>
          <w:sz w:val="20"/>
          <w:szCs w:val="20"/>
        </w:rPr>
        <w:t>.</w:t>
      </w:r>
      <w:r w:rsidRPr="0084749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968A434" w14:textId="41CF6A87" w:rsidR="00C66F68" w:rsidRPr="00847491" w:rsidRDefault="00561163" w:rsidP="00561163">
      <w:pPr>
        <w:numPr>
          <w:ilvl w:val="0"/>
          <w:numId w:val="4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>Assure pre-</w:t>
      </w:r>
      <w:r w:rsidR="00C66F68" w:rsidRPr="00847491">
        <w:rPr>
          <w:rFonts w:asciiTheme="minorHAnsi" w:hAnsiTheme="minorHAnsi" w:cstheme="minorHAnsi"/>
          <w:sz w:val="20"/>
          <w:szCs w:val="20"/>
        </w:rPr>
        <w:t xml:space="preserve">event program presentation </w:t>
      </w:r>
      <w:r w:rsidRPr="00847491">
        <w:rPr>
          <w:rFonts w:asciiTheme="minorHAnsi" w:hAnsiTheme="minorHAnsi" w:cstheme="minorHAnsi"/>
          <w:sz w:val="20"/>
          <w:szCs w:val="20"/>
        </w:rPr>
        <w:t>is updated for chapter events</w:t>
      </w:r>
    </w:p>
    <w:p w14:paraId="4A55FB85" w14:textId="31BE1779" w:rsidR="00CB2920" w:rsidRPr="00847491" w:rsidRDefault="00CB2920" w:rsidP="00561163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>Build relationships with outside associations to market to a broader audience</w:t>
      </w:r>
      <w:r w:rsidR="00561163" w:rsidRPr="00847491">
        <w:rPr>
          <w:rFonts w:asciiTheme="minorHAnsi" w:hAnsiTheme="minorHAnsi" w:cstheme="minorHAnsi"/>
          <w:sz w:val="20"/>
          <w:szCs w:val="20"/>
        </w:rPr>
        <w:t>.</w:t>
      </w:r>
    </w:p>
    <w:p w14:paraId="7634803D" w14:textId="29CFD594" w:rsidR="007452C5" w:rsidRPr="00415192" w:rsidRDefault="007452C5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AF76F66" w14:textId="556E80FC" w:rsidR="007452C5" w:rsidRPr="00415192" w:rsidRDefault="007452C5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bCs/>
        </w:rPr>
      </w:pPr>
    </w:p>
    <w:p w14:paraId="79AFDAC0" w14:textId="6638FC36" w:rsidR="007452C5" w:rsidRPr="00415192" w:rsidRDefault="001F213E" w:rsidP="00561163">
      <w:pPr>
        <w:ind w:right="39"/>
        <w:rPr>
          <w:rFonts w:asciiTheme="minorHAnsi" w:hAnsiTheme="minorHAnsi" w:cstheme="minorHAnsi"/>
          <w:b/>
          <w:bCs/>
        </w:rPr>
      </w:pPr>
      <w:r w:rsidRPr="00415192">
        <w:rPr>
          <w:rFonts w:asciiTheme="minorHAnsi" w:hAnsiTheme="minorHAnsi" w:cstheme="minorHAnsi"/>
          <w:b/>
          <w:bCs/>
        </w:rPr>
        <w:t xml:space="preserve">Board Participation: </w:t>
      </w:r>
    </w:p>
    <w:p w14:paraId="1EC93FC0" w14:textId="77777777" w:rsidR="00561163" w:rsidRPr="00415192" w:rsidRDefault="00561163" w:rsidP="00561163">
      <w:pPr>
        <w:ind w:right="39"/>
        <w:rPr>
          <w:rFonts w:asciiTheme="minorHAnsi" w:hAnsiTheme="minorHAnsi" w:cstheme="minorHAnsi"/>
        </w:rPr>
      </w:pPr>
    </w:p>
    <w:p w14:paraId="34369981" w14:textId="77777777" w:rsidR="00561163" w:rsidRPr="00847491" w:rsidRDefault="001F213E" w:rsidP="00561163">
      <w:pPr>
        <w:pStyle w:val="ListParagraph"/>
        <w:numPr>
          <w:ilvl w:val="0"/>
          <w:numId w:val="8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Required to regularly attend Board meetings to maintain voting and development of the board.  If unable to fulfill duties, speak with the President of the chapter to determine next steps. </w:t>
      </w:r>
    </w:p>
    <w:p w14:paraId="31A2FD2F" w14:textId="06316CCD" w:rsidR="007452C5" w:rsidRPr="00847491" w:rsidRDefault="001F213E" w:rsidP="00561163">
      <w:pPr>
        <w:pStyle w:val="ListParagraph"/>
        <w:numPr>
          <w:ilvl w:val="0"/>
          <w:numId w:val="8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Report on communications-related topics to Board. </w:t>
      </w:r>
    </w:p>
    <w:p w14:paraId="5AC756E9" w14:textId="77777777" w:rsidR="003F5428" w:rsidRPr="00847491" w:rsidRDefault="003F5428" w:rsidP="003F5428">
      <w:pPr>
        <w:numPr>
          <w:ilvl w:val="0"/>
          <w:numId w:val="8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ATD Chapter Leaders Conference (ALC) – optional depending on Board budget. </w:t>
      </w:r>
    </w:p>
    <w:p w14:paraId="75540391" w14:textId="5FC165B3" w:rsidR="007452C5" w:rsidRPr="00415192" w:rsidRDefault="007452C5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3319C045" w14:textId="77777777" w:rsidR="007452C5" w:rsidRPr="00415192" w:rsidRDefault="001F213E">
      <w:pPr>
        <w:spacing w:after="0" w:line="259" w:lineRule="auto"/>
        <w:ind w:left="-5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lastRenderedPageBreak/>
        <w:t>Qualifications:</w:t>
      </w:r>
      <w:r w:rsidRPr="00415192">
        <w:rPr>
          <w:rFonts w:asciiTheme="minorHAnsi" w:hAnsiTheme="minorHAnsi" w:cstheme="minorHAnsi"/>
        </w:rPr>
        <w:t xml:space="preserve"> </w:t>
      </w:r>
    </w:p>
    <w:p w14:paraId="7DF1F4CC" w14:textId="77777777" w:rsidR="007452C5" w:rsidRPr="00415192" w:rsidRDefault="001F213E">
      <w:pPr>
        <w:spacing w:after="77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sz w:val="16"/>
        </w:rPr>
        <w:t xml:space="preserve"> </w:t>
      </w:r>
    </w:p>
    <w:p w14:paraId="46493F3A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Required to be member of NEW ATD and ATD. </w:t>
      </w:r>
    </w:p>
    <w:p w14:paraId="030B7D80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Skilled in written and verbal communications. </w:t>
      </w:r>
    </w:p>
    <w:p w14:paraId="6ADA3A6A" w14:textId="6B32660A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General understanding of </w:t>
      </w:r>
      <w:r w:rsidR="00C66F68" w:rsidRPr="00847491">
        <w:rPr>
          <w:rFonts w:asciiTheme="minorHAnsi" w:hAnsiTheme="minorHAnsi" w:cstheme="minorHAnsi"/>
          <w:sz w:val="20"/>
          <w:szCs w:val="20"/>
        </w:rPr>
        <w:t xml:space="preserve">marketing &amp; </w:t>
      </w:r>
      <w:r w:rsidRPr="00847491">
        <w:rPr>
          <w:rFonts w:asciiTheme="minorHAnsi" w:hAnsiTheme="minorHAnsi" w:cstheme="minorHAnsi"/>
          <w:sz w:val="20"/>
          <w:szCs w:val="20"/>
        </w:rPr>
        <w:t xml:space="preserve">social media channels. </w:t>
      </w:r>
    </w:p>
    <w:p w14:paraId="50FFE713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Time available to fully participate in chapter programs and board meetings. </w:t>
      </w:r>
    </w:p>
    <w:p w14:paraId="0450AA55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Willingness to advocate for the chapter. </w:t>
      </w:r>
    </w:p>
    <w:p w14:paraId="25A33DF8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Ability to seek out others as volunteers. </w:t>
      </w:r>
    </w:p>
    <w:p w14:paraId="028D2AB0" w14:textId="77777777" w:rsidR="007452C5" w:rsidRPr="00847491" w:rsidRDefault="001F213E" w:rsidP="00561163">
      <w:pPr>
        <w:pStyle w:val="ListParagraph"/>
        <w:numPr>
          <w:ilvl w:val="0"/>
          <w:numId w:val="9"/>
        </w:numPr>
        <w:ind w:right="39"/>
        <w:rPr>
          <w:rFonts w:asciiTheme="minorHAnsi" w:hAnsiTheme="minorHAnsi" w:cstheme="minorHAnsi"/>
          <w:sz w:val="20"/>
          <w:szCs w:val="20"/>
        </w:rPr>
      </w:pPr>
      <w:r w:rsidRPr="00847491">
        <w:rPr>
          <w:rFonts w:asciiTheme="minorHAnsi" w:hAnsiTheme="minorHAnsi" w:cstheme="minorHAnsi"/>
          <w:sz w:val="20"/>
          <w:szCs w:val="20"/>
        </w:rPr>
        <w:t xml:space="preserve">Ability to provide leadership and guidance to other volunteers. </w:t>
      </w:r>
    </w:p>
    <w:p w14:paraId="7CAB625F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 </w:t>
      </w:r>
    </w:p>
    <w:p w14:paraId="55E9DECF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  <w:b/>
        </w:rPr>
        <w:t xml:space="preserve"> </w:t>
      </w:r>
    </w:p>
    <w:p w14:paraId="08158531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3CA3620C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62F53781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745F4533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05EEA09B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0B572BA0" w14:textId="5F02E1A0" w:rsidR="00C66F68" w:rsidRPr="00415192" w:rsidRDefault="001F213E" w:rsidP="00C66F68">
      <w:pPr>
        <w:spacing w:after="0" w:line="259" w:lineRule="auto"/>
        <w:ind w:right="40"/>
        <w:jc w:val="right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  <w:r w:rsidR="00C66F68" w:rsidRPr="00415192">
        <w:rPr>
          <w:rFonts w:asciiTheme="minorHAnsi" w:hAnsiTheme="minorHAnsi" w:cstheme="minorHAnsi"/>
          <w:sz w:val="20"/>
        </w:rPr>
        <w:t>Updated 10/28/22</w:t>
      </w:r>
    </w:p>
    <w:p w14:paraId="2E93FD27" w14:textId="2A315811" w:rsidR="007452C5" w:rsidRPr="00415192" w:rsidRDefault="007452C5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E638666" w14:textId="77777777" w:rsidR="007452C5" w:rsidRPr="00415192" w:rsidRDefault="001F213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20365EDD" w14:textId="63C9BFA5" w:rsidR="007452C5" w:rsidRPr="00415192" w:rsidRDefault="001F213E" w:rsidP="0056116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15192">
        <w:rPr>
          <w:rFonts w:asciiTheme="minorHAnsi" w:hAnsiTheme="minorHAnsi" w:cstheme="minorHAnsi"/>
        </w:rPr>
        <w:t xml:space="preserve"> </w:t>
      </w:r>
    </w:p>
    <w:p w14:paraId="60E21834" w14:textId="77777777" w:rsidR="007452C5" w:rsidRDefault="001F213E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sectPr w:rsidR="007452C5">
      <w:pgSz w:w="12240" w:h="15840"/>
      <w:pgMar w:top="1152" w:right="1096" w:bottom="7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DF"/>
    <w:multiLevelType w:val="hybridMultilevel"/>
    <w:tmpl w:val="D646E63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70785"/>
    <w:multiLevelType w:val="hybridMultilevel"/>
    <w:tmpl w:val="481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800"/>
    <w:multiLevelType w:val="hybridMultilevel"/>
    <w:tmpl w:val="50B6B0F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180B42"/>
    <w:multiLevelType w:val="hybridMultilevel"/>
    <w:tmpl w:val="3A0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39C1"/>
    <w:multiLevelType w:val="hybridMultilevel"/>
    <w:tmpl w:val="9E46651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FE518E"/>
    <w:multiLevelType w:val="hybridMultilevel"/>
    <w:tmpl w:val="15A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6165"/>
    <w:multiLevelType w:val="hybridMultilevel"/>
    <w:tmpl w:val="375A0252"/>
    <w:lvl w:ilvl="0" w:tplc="844CBF3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4CAB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AB65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CFE6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E802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DF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89B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4302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A1A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DB4A9B"/>
    <w:multiLevelType w:val="hybridMultilevel"/>
    <w:tmpl w:val="C96A5AF6"/>
    <w:lvl w:ilvl="0" w:tplc="0128CD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2C71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A91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A9D5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994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ECA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8BD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8C68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092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221C6C"/>
    <w:multiLevelType w:val="hybridMultilevel"/>
    <w:tmpl w:val="326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C5"/>
    <w:rsid w:val="000F6A1A"/>
    <w:rsid w:val="001F213E"/>
    <w:rsid w:val="003F5428"/>
    <w:rsid w:val="00415192"/>
    <w:rsid w:val="00535728"/>
    <w:rsid w:val="00561163"/>
    <w:rsid w:val="00594942"/>
    <w:rsid w:val="00694742"/>
    <w:rsid w:val="006F4F7E"/>
    <w:rsid w:val="0073211B"/>
    <w:rsid w:val="007452C5"/>
    <w:rsid w:val="0079257B"/>
    <w:rsid w:val="007C5CF9"/>
    <w:rsid w:val="00847491"/>
    <w:rsid w:val="00854116"/>
    <w:rsid w:val="009B379D"/>
    <w:rsid w:val="00C66F68"/>
    <w:rsid w:val="00CB2920"/>
    <w:rsid w:val="00DD39C7"/>
    <w:rsid w:val="00E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50AB"/>
  <w15:docId w15:val="{B8A8B41C-A543-ED40-AD27-3AA70E6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cp:lastModifiedBy>Samantha Smith</cp:lastModifiedBy>
  <cp:revision>2</cp:revision>
  <dcterms:created xsi:type="dcterms:W3CDTF">2023-01-10T20:15:00Z</dcterms:created>
  <dcterms:modified xsi:type="dcterms:W3CDTF">2023-01-10T20:15:00Z</dcterms:modified>
</cp:coreProperties>
</file>